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0" w:rsidRDefault="00C56ED0"/>
    <w:p w:rsidR="00113741" w:rsidRDefault="00F10EE0" w:rsidP="00113741">
      <w:r>
        <w:t>Non-District Supported Software</w:t>
      </w:r>
      <w:r w:rsidR="00113741">
        <w:t xml:space="preserve"> - IUSD Educational Technology</w:t>
      </w:r>
    </w:p>
    <w:p w:rsidR="00113741" w:rsidRDefault="00113741" w:rsidP="00113741">
      <w:r>
        <w:t>Dear Parents/Guardians,</w:t>
      </w:r>
    </w:p>
    <w:p w:rsidR="008C0523" w:rsidRDefault="00BB5855" w:rsidP="008C0523">
      <w:r w:rsidRPr="00BB5855">
        <w:t>Recently, both the State and Federal Government have enhanced prote</w:t>
      </w:r>
      <w:r w:rsidR="008C0523">
        <w:t xml:space="preserve">ctions for student information, particularly where educational technology is concerned.  </w:t>
      </w:r>
      <w:r w:rsidR="008C0523">
        <w:t>By using this technology, student learning can be made relevant to real world experiences, support the foundation of new Common Core standards, and prepare students with the necessary 21</w:t>
      </w:r>
      <w:r w:rsidR="008C0523">
        <w:rPr>
          <w:vertAlign w:val="superscript"/>
        </w:rPr>
        <w:t>st</w:t>
      </w:r>
      <w:r w:rsidR="008C0523">
        <w:t xml:space="preserve"> century skills.</w:t>
      </w:r>
    </w:p>
    <w:p w:rsidR="008C0523" w:rsidRDefault="008F1508" w:rsidP="008C0523">
      <w:r>
        <w:t>IUSD policy requires teachers to</w:t>
      </w:r>
      <w:r w:rsidR="008C0523">
        <w:t xml:space="preserve"> provide their students with lessons in digital citizenship, to emphasize, model, and practice the importance of acting appropriately online</w:t>
      </w:r>
      <w:r>
        <w:t xml:space="preserve"> before</w:t>
      </w:r>
      <w:r w:rsidRPr="00BB5855">
        <w:t xml:space="preserve"> using any software or applications with students</w:t>
      </w:r>
      <w:r>
        <w:t xml:space="preserve">.  </w:t>
      </w:r>
    </w:p>
    <w:p w:rsidR="00234136" w:rsidRDefault="008F1508" w:rsidP="00BB5855">
      <w:r w:rsidRPr="00BB5855">
        <w:t xml:space="preserve">District-supported software programs that meet the new requirements </w:t>
      </w:r>
      <w:r>
        <w:t xml:space="preserve">can be found at </w:t>
      </w:r>
      <w:hyperlink r:id="rId10" w:history="1">
        <w:r w:rsidRPr="00124416">
          <w:rPr>
            <w:rStyle w:val="Hyperlink"/>
          </w:rPr>
          <w:t>http://iusd.org/software</w:t>
        </w:r>
      </w:hyperlink>
      <w:r>
        <w:t>.</w:t>
      </w:r>
      <w:r>
        <w:t xml:space="preserve">  A</w:t>
      </w:r>
      <w:r w:rsidRPr="00BB5855">
        <w:t>ll other online software programs and websites</w:t>
      </w:r>
      <w:r>
        <w:t xml:space="preserve"> are considered non-District supported software</w:t>
      </w:r>
      <w:r w:rsidRPr="00BB5855">
        <w:t xml:space="preserve">, </w:t>
      </w:r>
      <w:r>
        <w:t xml:space="preserve">therefore, </w:t>
      </w:r>
      <w:bookmarkStart w:id="0" w:name="_GoBack"/>
      <w:bookmarkEnd w:id="0"/>
      <w:r w:rsidRPr="00BB5855">
        <w:t>pare</w:t>
      </w:r>
      <w:r>
        <w:t xml:space="preserve">nt permission may be required.  </w:t>
      </w:r>
      <w:r w:rsidR="00234136">
        <w:t>Throughout the school year I plan on using</w:t>
      </w:r>
      <w:r w:rsidR="002919E7">
        <w:t xml:space="preserve"> the following software that is</w:t>
      </w:r>
      <w:r w:rsidR="00234136">
        <w:t xml:space="preserve"> not listed by the district: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3082"/>
        <w:gridCol w:w="1260"/>
        <w:gridCol w:w="1530"/>
        <w:gridCol w:w="2335"/>
      </w:tblGrid>
      <w:tr w:rsidR="00234136" w:rsidTr="00A52272">
        <w:tc>
          <w:tcPr>
            <w:tcW w:w="1143" w:type="dxa"/>
          </w:tcPr>
          <w:p w:rsidR="00234136" w:rsidRDefault="00234136" w:rsidP="00BB5855">
            <w:r>
              <w:t>Software Title</w:t>
            </w:r>
          </w:p>
        </w:tc>
        <w:tc>
          <w:tcPr>
            <w:tcW w:w="3082" w:type="dxa"/>
          </w:tcPr>
          <w:p w:rsidR="00234136" w:rsidRDefault="00234136" w:rsidP="00BB5855">
            <w:r>
              <w:t>Description</w:t>
            </w:r>
          </w:p>
        </w:tc>
        <w:tc>
          <w:tcPr>
            <w:tcW w:w="1260" w:type="dxa"/>
          </w:tcPr>
          <w:p w:rsidR="00234136" w:rsidRDefault="00234136" w:rsidP="00BB5855">
            <w:r>
              <w:t>Login</w:t>
            </w:r>
          </w:p>
        </w:tc>
        <w:tc>
          <w:tcPr>
            <w:tcW w:w="1530" w:type="dxa"/>
          </w:tcPr>
          <w:p w:rsidR="00234136" w:rsidRDefault="00234136" w:rsidP="00BB5855">
            <w:r>
              <w:t>Password</w:t>
            </w:r>
          </w:p>
        </w:tc>
        <w:tc>
          <w:tcPr>
            <w:tcW w:w="2335" w:type="dxa"/>
          </w:tcPr>
          <w:p w:rsidR="00234136" w:rsidRDefault="00234136" w:rsidP="00BB5855">
            <w:r>
              <w:t>Privacy Policy</w:t>
            </w:r>
          </w:p>
        </w:tc>
      </w:tr>
      <w:tr w:rsidR="00234136" w:rsidTr="00A52272">
        <w:tc>
          <w:tcPr>
            <w:tcW w:w="1143" w:type="dxa"/>
          </w:tcPr>
          <w:p w:rsidR="00234136" w:rsidRDefault="00234136" w:rsidP="00BB5855">
            <w:r>
              <w:t>Scholastic Read 180</w:t>
            </w:r>
          </w:p>
        </w:tc>
        <w:tc>
          <w:tcPr>
            <w:tcW w:w="3082" w:type="dxa"/>
          </w:tcPr>
          <w:p w:rsidR="00234136" w:rsidRPr="00234136" w:rsidRDefault="00234136" w:rsidP="00234136">
            <w:r w:rsidRPr="00234136">
              <w:rPr>
                <w:rFonts w:cs="Arial"/>
                <w:bCs/>
                <w:color w:val="222222"/>
                <w:shd w:val="clear" w:color="auto" w:fill="FFFFFF"/>
              </w:rPr>
              <w:t>READ 180</w:t>
            </w:r>
            <w:r w:rsidRPr="00234136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234136">
              <w:rPr>
                <w:rFonts w:cs="Arial"/>
                <w:color w:val="222222"/>
                <w:shd w:val="clear" w:color="auto" w:fill="FFFFFF"/>
              </w:rPr>
              <w:t>is a</w:t>
            </w:r>
            <w:r w:rsidRPr="00234136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234136">
              <w:rPr>
                <w:rFonts w:cs="Arial"/>
                <w:bCs/>
                <w:color w:val="222222"/>
                <w:shd w:val="clear" w:color="auto" w:fill="FFFFFF"/>
              </w:rPr>
              <w:t>reading</w:t>
            </w:r>
            <w:r w:rsidRPr="00234136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234136">
              <w:rPr>
                <w:rFonts w:cs="Arial"/>
                <w:color w:val="222222"/>
                <w:shd w:val="clear" w:color="auto" w:fill="FFFFFF"/>
              </w:rPr>
              <w:t>intervention program by students in Grades 4–12</w:t>
            </w:r>
            <w:r w:rsidRPr="00234136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34136" w:rsidRDefault="00234136" w:rsidP="00BB5855">
            <w:r>
              <w:t>Network ID</w:t>
            </w:r>
          </w:p>
        </w:tc>
        <w:tc>
          <w:tcPr>
            <w:tcW w:w="1530" w:type="dxa"/>
          </w:tcPr>
          <w:p w:rsidR="00234136" w:rsidRDefault="00234136" w:rsidP="00BB5855">
            <w:r>
              <w:t>Permanent ID</w:t>
            </w:r>
          </w:p>
        </w:tc>
        <w:tc>
          <w:tcPr>
            <w:tcW w:w="2335" w:type="dxa"/>
          </w:tcPr>
          <w:p w:rsidR="00234136" w:rsidRPr="00A52272" w:rsidRDefault="00A52272" w:rsidP="00BB5855">
            <w:pPr>
              <w:rPr>
                <w:sz w:val="20"/>
                <w:szCs w:val="20"/>
              </w:rPr>
            </w:pPr>
            <w:r w:rsidRPr="00A52272">
              <w:rPr>
                <w:sz w:val="20"/>
                <w:szCs w:val="20"/>
              </w:rPr>
              <w:t>http://www.hmhco.com/common/privacy-policy</w:t>
            </w:r>
          </w:p>
        </w:tc>
      </w:tr>
      <w:tr w:rsidR="00234136" w:rsidTr="00A52272">
        <w:tc>
          <w:tcPr>
            <w:tcW w:w="1143" w:type="dxa"/>
          </w:tcPr>
          <w:p w:rsidR="00234136" w:rsidRDefault="00234136" w:rsidP="00BB5855"/>
        </w:tc>
        <w:tc>
          <w:tcPr>
            <w:tcW w:w="3082" w:type="dxa"/>
          </w:tcPr>
          <w:p w:rsidR="00234136" w:rsidRPr="00A52272" w:rsidRDefault="00234136" w:rsidP="00A52272"/>
        </w:tc>
        <w:tc>
          <w:tcPr>
            <w:tcW w:w="1260" w:type="dxa"/>
          </w:tcPr>
          <w:p w:rsidR="00234136" w:rsidRDefault="00234136" w:rsidP="00BB5855"/>
        </w:tc>
        <w:tc>
          <w:tcPr>
            <w:tcW w:w="1530" w:type="dxa"/>
          </w:tcPr>
          <w:p w:rsidR="00234136" w:rsidRDefault="00234136" w:rsidP="00BB5855"/>
        </w:tc>
        <w:tc>
          <w:tcPr>
            <w:tcW w:w="2335" w:type="dxa"/>
          </w:tcPr>
          <w:p w:rsidR="00234136" w:rsidRDefault="00234136" w:rsidP="00BB5855"/>
        </w:tc>
      </w:tr>
      <w:tr w:rsidR="00234136" w:rsidTr="00A52272">
        <w:tc>
          <w:tcPr>
            <w:tcW w:w="1143" w:type="dxa"/>
          </w:tcPr>
          <w:p w:rsidR="00234136" w:rsidRDefault="00234136" w:rsidP="00BB5855"/>
        </w:tc>
        <w:tc>
          <w:tcPr>
            <w:tcW w:w="3082" w:type="dxa"/>
          </w:tcPr>
          <w:p w:rsidR="00234136" w:rsidRDefault="00234136" w:rsidP="00BB5855"/>
        </w:tc>
        <w:tc>
          <w:tcPr>
            <w:tcW w:w="1260" w:type="dxa"/>
          </w:tcPr>
          <w:p w:rsidR="00234136" w:rsidRDefault="00234136" w:rsidP="00BB5855"/>
        </w:tc>
        <w:tc>
          <w:tcPr>
            <w:tcW w:w="1530" w:type="dxa"/>
          </w:tcPr>
          <w:p w:rsidR="00234136" w:rsidRDefault="00234136" w:rsidP="00BB5855"/>
        </w:tc>
        <w:tc>
          <w:tcPr>
            <w:tcW w:w="2335" w:type="dxa"/>
          </w:tcPr>
          <w:p w:rsidR="00234136" w:rsidRDefault="00234136" w:rsidP="00BB5855"/>
        </w:tc>
      </w:tr>
    </w:tbl>
    <w:p w:rsidR="00234136" w:rsidRDefault="00234136" w:rsidP="00BB5855"/>
    <w:p w:rsidR="00113741" w:rsidRDefault="00113741" w:rsidP="00113741">
      <w:r>
        <w:t>Please discuss this document with your child before signing, and return it to your teacher.</w:t>
      </w:r>
    </w:p>
    <w:p w:rsidR="00113741" w:rsidRDefault="00113741" w:rsidP="00113741"/>
    <w:p w:rsidR="00113741" w:rsidRDefault="00113741" w:rsidP="00113741">
      <w:r>
        <w:t>Thank you,</w:t>
      </w:r>
    </w:p>
    <w:p w:rsidR="00113741" w:rsidRDefault="00113741" w:rsidP="00113741"/>
    <w:p w:rsidR="00113741" w:rsidRDefault="00113741" w:rsidP="00113741">
      <w:r>
        <w:t xml:space="preserve">(insert teacher name here) </w:t>
      </w:r>
    </w:p>
    <w:p w:rsidR="00113741" w:rsidRDefault="00113741"/>
    <w:p w:rsidR="009C79A0" w:rsidRDefault="009C79A0"/>
    <w:p w:rsidR="00C56ED0" w:rsidRDefault="00C56ED0"/>
    <w:sectPr w:rsidR="00C56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0F" w:rsidRDefault="00922A0F" w:rsidP="00C56ED0">
      <w:pPr>
        <w:spacing w:after="0" w:line="240" w:lineRule="auto"/>
      </w:pPr>
      <w:r>
        <w:separator/>
      </w:r>
    </w:p>
  </w:endnote>
  <w:endnote w:type="continuationSeparator" w:id="0">
    <w:p w:rsidR="00922A0F" w:rsidRDefault="00922A0F" w:rsidP="00C5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C56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C56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C5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0F" w:rsidRDefault="00922A0F" w:rsidP="00C56ED0">
      <w:pPr>
        <w:spacing w:after="0" w:line="240" w:lineRule="auto"/>
      </w:pPr>
      <w:r>
        <w:separator/>
      </w:r>
    </w:p>
  </w:footnote>
  <w:footnote w:type="continuationSeparator" w:id="0">
    <w:p w:rsidR="00922A0F" w:rsidRDefault="00922A0F" w:rsidP="00C5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8F1508">
    <w:pPr>
      <w:pStyle w:val="Header"/>
    </w:pPr>
    <w:r>
      <w:rPr>
        <w:noProof/>
      </w:rPr>
      <w:pict w14:anchorId="0004F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5719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USD-Letterhead-7-16-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8F1508">
    <w:pPr>
      <w:pStyle w:val="Header"/>
    </w:pPr>
    <w:r>
      <w:rPr>
        <w:noProof/>
      </w:rPr>
      <w:pict w14:anchorId="597E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5720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USD-Letterhead-7-16-2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8F1508">
    <w:pPr>
      <w:pStyle w:val="Header"/>
    </w:pPr>
    <w:r>
      <w:rPr>
        <w:noProof/>
      </w:rPr>
      <w:pict w14:anchorId="69B21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5718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USD-Letterhead-7-16-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B4C"/>
    <w:multiLevelType w:val="hybridMultilevel"/>
    <w:tmpl w:val="41DE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0"/>
    <w:rsid w:val="00113741"/>
    <w:rsid w:val="00234136"/>
    <w:rsid w:val="002919E7"/>
    <w:rsid w:val="003608D9"/>
    <w:rsid w:val="003C5AAD"/>
    <w:rsid w:val="004B1932"/>
    <w:rsid w:val="00706730"/>
    <w:rsid w:val="007C5E3C"/>
    <w:rsid w:val="00857198"/>
    <w:rsid w:val="008C0523"/>
    <w:rsid w:val="008F1508"/>
    <w:rsid w:val="00922A0F"/>
    <w:rsid w:val="009A3491"/>
    <w:rsid w:val="009B27B9"/>
    <w:rsid w:val="009C79A0"/>
    <w:rsid w:val="00A36B8F"/>
    <w:rsid w:val="00A52272"/>
    <w:rsid w:val="00BB5855"/>
    <w:rsid w:val="00C56ED0"/>
    <w:rsid w:val="00D46CA1"/>
    <w:rsid w:val="00DA469C"/>
    <w:rsid w:val="00DF4CDB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CB6FF15E-7CC7-4B53-AB76-9C993D9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D0"/>
  </w:style>
  <w:style w:type="paragraph" w:styleId="Footer">
    <w:name w:val="footer"/>
    <w:basedOn w:val="Normal"/>
    <w:link w:val="FooterChar"/>
    <w:uiPriority w:val="99"/>
    <w:unhideWhenUsed/>
    <w:rsid w:val="00C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D0"/>
  </w:style>
  <w:style w:type="character" w:styleId="Hyperlink">
    <w:name w:val="Hyperlink"/>
    <w:basedOn w:val="DefaultParagraphFont"/>
    <w:uiPriority w:val="99"/>
    <w:unhideWhenUsed/>
    <w:rsid w:val="00BB5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136"/>
    <w:pPr>
      <w:ind w:left="720"/>
      <w:contextualSpacing/>
    </w:pPr>
  </w:style>
  <w:style w:type="table" w:styleId="TableGrid">
    <w:name w:val="Table Grid"/>
    <w:basedOn w:val="TableNormal"/>
    <w:uiPriority w:val="59"/>
    <w:rsid w:val="0023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iusd.org/softw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76A8F6739D0438B2F3806E5C2D4F3" ma:contentTypeVersion="1" ma:contentTypeDescription="Create a new document." ma:contentTypeScope="" ma:versionID="44a543aa2a03657057dc665979c44e56">
  <xsd:schema xmlns:xsd="http://www.w3.org/2001/XMLSchema" xmlns:xs="http://www.w3.org/2001/XMLSchema" xmlns:p="http://schemas.microsoft.com/office/2006/metadata/properties" xmlns:ns3="fa99ee82-3478-4637-b8c6-229c9d529f82" targetNamespace="http://schemas.microsoft.com/office/2006/metadata/properties" ma:root="true" ma:fieldsID="1c063d43cf67a8aef41225034db55bb9" ns3:_="">
    <xsd:import namespace="fa99ee82-3478-4637-b8c6-229c9d529f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9ee82-3478-4637-b8c6-229c9d529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C3741-354D-4A13-A0F5-F3D6A0ADCCD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fa99ee82-3478-4637-b8c6-229c9d529f8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3C7A1-1868-4DB3-A0D1-6AF277EE8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CA4B-664C-4E79-85AF-1D06264F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9ee82-3478-4637-b8c6-229c9d529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Cline</dc:creator>
  <cp:lastModifiedBy>Michelle Bowling</cp:lastModifiedBy>
  <cp:revision>2</cp:revision>
  <cp:lastPrinted>2011-06-28T23:15:00Z</cp:lastPrinted>
  <dcterms:created xsi:type="dcterms:W3CDTF">2015-09-04T16:06:00Z</dcterms:created>
  <dcterms:modified xsi:type="dcterms:W3CDTF">2015-09-04T16:06:00Z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0x01010004676A8F6739D0438B2F3806E5C2D4F3</vt:lpwstr>
  </property>
</Properties>
</file>